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5BD" w:rsidRPr="00FC4F36" w:rsidRDefault="001D05BD" w:rsidP="005D6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668E" w:rsidRPr="00D33F56" w:rsidRDefault="005D668E" w:rsidP="0007302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33F56">
        <w:rPr>
          <w:rFonts w:ascii="Trebuchet MS" w:hAnsi="Trebuchet MS"/>
          <w:sz w:val="24"/>
          <w:szCs w:val="24"/>
        </w:rPr>
        <w:t>Компания  “</w:t>
      </w:r>
      <w:r w:rsidRPr="00D33F56">
        <w:rPr>
          <w:rFonts w:ascii="Trebuchet MS" w:hAnsi="Trebuchet MS"/>
          <w:b/>
          <w:sz w:val="24"/>
          <w:szCs w:val="24"/>
        </w:rPr>
        <w:t>Профи-Трэвелз</w:t>
      </w:r>
      <w:r w:rsidRPr="00D33F56">
        <w:rPr>
          <w:rFonts w:ascii="Trebuchet MS" w:hAnsi="Trebuchet MS"/>
          <w:sz w:val="24"/>
          <w:szCs w:val="24"/>
        </w:rPr>
        <w:t>”  проводит запись на 2-х дневный семинар Андрея Лысикова “Основы садовой фотографии”. Продолжительность курса – 22 академических часа. Количество слушателей ограничено (8-10 человек). Занятия будут проводиться по субботам (</w:t>
      </w:r>
      <w:r w:rsidR="00A83F3F">
        <w:rPr>
          <w:rFonts w:ascii="Trebuchet MS" w:hAnsi="Trebuchet MS"/>
          <w:sz w:val="24"/>
          <w:szCs w:val="24"/>
        </w:rPr>
        <w:t>7 и 14</w:t>
      </w:r>
      <w:r w:rsidRPr="00D33F56">
        <w:rPr>
          <w:rFonts w:ascii="Trebuchet MS" w:hAnsi="Trebuchet MS"/>
          <w:sz w:val="24"/>
          <w:szCs w:val="24"/>
        </w:rPr>
        <w:t xml:space="preserve"> </w:t>
      </w:r>
      <w:r w:rsidR="00A83F3F">
        <w:rPr>
          <w:rFonts w:ascii="Trebuchet MS" w:hAnsi="Trebuchet MS"/>
          <w:sz w:val="24"/>
          <w:szCs w:val="24"/>
        </w:rPr>
        <w:t>декабря</w:t>
      </w:r>
      <w:r w:rsidRPr="00D33F56">
        <w:rPr>
          <w:rFonts w:ascii="Trebuchet MS" w:hAnsi="Trebuchet MS"/>
          <w:sz w:val="24"/>
          <w:szCs w:val="24"/>
        </w:rPr>
        <w:t xml:space="preserve"> 201</w:t>
      </w:r>
      <w:r w:rsidR="00A83F3F">
        <w:rPr>
          <w:rFonts w:ascii="Trebuchet MS" w:hAnsi="Trebuchet MS"/>
          <w:sz w:val="24"/>
          <w:szCs w:val="24"/>
        </w:rPr>
        <w:t>9</w:t>
      </w:r>
      <w:r w:rsidRPr="00D33F56">
        <w:rPr>
          <w:rFonts w:ascii="Trebuchet MS" w:hAnsi="Trebuchet MS"/>
          <w:sz w:val="24"/>
          <w:szCs w:val="24"/>
        </w:rPr>
        <w:t xml:space="preserve"> г) с 10 до 18 час. с получасовым перерывом на кофе-брейк. </w:t>
      </w:r>
    </w:p>
    <w:p w:rsidR="005D668E" w:rsidRPr="00D33F56" w:rsidRDefault="005D668E" w:rsidP="005D668E">
      <w:pPr>
        <w:spacing w:after="0" w:line="240" w:lineRule="auto"/>
        <w:ind w:firstLine="567"/>
        <w:jc w:val="both"/>
        <w:rPr>
          <w:rFonts w:ascii="Trebuchet MS" w:hAnsi="Trebuchet MS"/>
          <w:sz w:val="24"/>
          <w:szCs w:val="24"/>
        </w:rPr>
      </w:pPr>
    </w:p>
    <w:p w:rsidR="005D668E" w:rsidRPr="00D33F56" w:rsidRDefault="005D668E" w:rsidP="005D668E">
      <w:pPr>
        <w:spacing w:after="0" w:line="240" w:lineRule="auto"/>
        <w:ind w:firstLine="567"/>
        <w:jc w:val="center"/>
        <w:rPr>
          <w:rFonts w:ascii="Trebuchet MS" w:hAnsi="Trebuchet MS"/>
          <w:color w:val="FF0000"/>
          <w:sz w:val="24"/>
          <w:szCs w:val="24"/>
        </w:rPr>
      </w:pPr>
      <w:r w:rsidRPr="00D33F56">
        <w:rPr>
          <w:rFonts w:ascii="Trebuchet MS" w:hAnsi="Trebuchet MS"/>
          <w:b/>
          <w:color w:val="FF0000"/>
          <w:sz w:val="24"/>
          <w:szCs w:val="24"/>
        </w:rPr>
        <w:t>Стоимость участия в семинаре – 9500 р</w:t>
      </w:r>
      <w:r w:rsidRPr="00D33F56">
        <w:rPr>
          <w:rFonts w:ascii="Trebuchet MS" w:hAnsi="Trebuchet MS"/>
          <w:color w:val="FF0000"/>
          <w:sz w:val="24"/>
          <w:szCs w:val="24"/>
        </w:rPr>
        <w:t>.</w:t>
      </w:r>
    </w:p>
    <w:p w:rsidR="005D668E" w:rsidRPr="00D33F56" w:rsidRDefault="005D668E" w:rsidP="005D668E">
      <w:pPr>
        <w:spacing w:after="0" w:line="240" w:lineRule="auto"/>
        <w:ind w:firstLine="567"/>
        <w:jc w:val="center"/>
        <w:rPr>
          <w:rFonts w:ascii="Trebuchet MS" w:hAnsi="Trebuchet MS"/>
          <w:sz w:val="24"/>
          <w:szCs w:val="24"/>
        </w:rPr>
      </w:pPr>
    </w:p>
    <w:p w:rsidR="005D668E" w:rsidRPr="00D33F56" w:rsidRDefault="005D668E" w:rsidP="001D05BD">
      <w:pPr>
        <w:spacing w:after="0" w:line="240" w:lineRule="auto"/>
        <w:ind w:firstLine="567"/>
        <w:jc w:val="center"/>
        <w:rPr>
          <w:rFonts w:ascii="Trebuchet MS" w:hAnsi="Trebuchet MS"/>
          <w:b/>
          <w:sz w:val="24"/>
          <w:szCs w:val="24"/>
        </w:rPr>
      </w:pPr>
      <w:r w:rsidRPr="00D33F56">
        <w:rPr>
          <w:rFonts w:ascii="Trebuchet MS" w:hAnsi="Trebuchet MS"/>
          <w:b/>
          <w:sz w:val="24"/>
          <w:szCs w:val="24"/>
        </w:rPr>
        <w:t>Программа семинара:</w:t>
      </w:r>
    </w:p>
    <w:p w:rsidR="001D05BD" w:rsidRPr="00D33F56" w:rsidRDefault="001D05BD" w:rsidP="001D05BD">
      <w:pPr>
        <w:spacing w:after="0" w:line="240" w:lineRule="auto"/>
        <w:ind w:firstLine="567"/>
        <w:jc w:val="center"/>
        <w:rPr>
          <w:rFonts w:ascii="Trebuchet MS" w:hAnsi="Trebuchet MS"/>
          <w:b/>
          <w:sz w:val="24"/>
          <w:szCs w:val="24"/>
        </w:rPr>
      </w:pPr>
    </w:p>
    <w:p w:rsidR="005D668E" w:rsidRPr="00D33F56" w:rsidRDefault="005D668E" w:rsidP="00073024">
      <w:pPr>
        <w:spacing w:after="0" w:line="240" w:lineRule="auto"/>
        <w:jc w:val="both"/>
        <w:outlineLvl w:val="0"/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</w:pPr>
      <w:r w:rsidRPr="00D33F56">
        <w:rPr>
          <w:rFonts w:ascii="Trebuchet MS" w:hAnsi="Trebuchet MS"/>
          <w:b/>
          <w:bCs/>
          <w:color w:val="000000"/>
          <w:kern w:val="36"/>
          <w:sz w:val="24"/>
          <w:szCs w:val="24"/>
          <w:lang w:eastAsia="ru-RU"/>
        </w:rPr>
        <w:t>Занятие 1.</w:t>
      </w:r>
      <w:r w:rsidR="001D05BD" w:rsidRPr="00D33F56">
        <w:rPr>
          <w:rFonts w:ascii="Trebuchet MS" w:hAnsi="Trebuchet MS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>Выбор цифровой камеры. Принципиальное устройство фотокамеры. Форматы записи информации. Режимы съемки. Классификация объективов. Фокусное расстояние. Светосила. Эк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>с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>позиция. Выдержка и диафрагма. Режимы экспозамера, экспокоррекция и брекетинг. ГРИП и фа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>к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>торы ее определяющие. Режимы фокусировки. Светочувствительность пленки и матрицы (ISO). Гистограмма и ее анализ. Свет естественный и искусственный. Цвет в фотографии. Цветовая те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>м</w:t>
      </w:r>
      <w:r w:rsidRPr="00D33F56">
        <w:rPr>
          <w:rFonts w:ascii="Trebuchet MS" w:hAnsi="Trebuchet MS"/>
          <w:bCs/>
          <w:color w:val="000000"/>
          <w:kern w:val="36"/>
          <w:sz w:val="24"/>
          <w:szCs w:val="24"/>
          <w:lang w:eastAsia="ru-RU"/>
        </w:rPr>
        <w:t xml:space="preserve">пература. Баланс белого. Освещение в разную погоду и в разное время суток. Режимное время. </w:t>
      </w:r>
    </w:p>
    <w:p w:rsidR="001D05BD" w:rsidRPr="00D33F56" w:rsidRDefault="001D05BD" w:rsidP="005D668E">
      <w:pPr>
        <w:spacing w:after="0" w:line="240" w:lineRule="auto"/>
        <w:ind w:firstLine="567"/>
        <w:jc w:val="both"/>
        <w:rPr>
          <w:rFonts w:ascii="Trebuchet MS" w:hAnsi="Trebuchet MS"/>
          <w:b/>
          <w:color w:val="000000"/>
          <w:sz w:val="24"/>
          <w:szCs w:val="24"/>
          <w:lang w:eastAsia="ru-RU"/>
        </w:rPr>
      </w:pPr>
    </w:p>
    <w:p w:rsidR="005D668E" w:rsidRPr="00A83F3F" w:rsidRDefault="00F70E3A" w:rsidP="0007302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33F56">
        <w:rPr>
          <w:rFonts w:ascii="Trebuchet MS" w:hAnsi="Trebuchet MS"/>
          <w:b/>
          <w:color w:val="000000"/>
          <w:sz w:val="24"/>
          <w:szCs w:val="24"/>
          <w:lang w:eastAsia="ru-RU"/>
        </w:rPr>
        <w:t>Занятие 2</w:t>
      </w:r>
      <w:r w:rsidRPr="00D33F56">
        <w:rPr>
          <w:rFonts w:ascii="Trebuchet MS" w:hAnsi="Trebuchet MS"/>
          <w:color w:val="000000"/>
          <w:sz w:val="24"/>
          <w:szCs w:val="24"/>
          <w:lang w:eastAsia="ru-RU"/>
        </w:rPr>
        <w:t>. Подготовка к съемке. Экипировка фотографа, аксессуары для фотосъемки. Жанры с</w:t>
      </w:r>
      <w:r w:rsidRPr="00D33F56">
        <w:rPr>
          <w:rFonts w:ascii="Trebuchet MS" w:hAnsi="Trebuchet MS"/>
          <w:color w:val="000000"/>
          <w:sz w:val="24"/>
          <w:szCs w:val="24"/>
          <w:lang w:eastAsia="ru-RU"/>
        </w:rPr>
        <w:t>а</w:t>
      </w:r>
      <w:r w:rsidRPr="00D33F56">
        <w:rPr>
          <w:rFonts w:ascii="Trebuchet MS" w:hAnsi="Trebuchet MS"/>
          <w:color w:val="000000"/>
          <w:sz w:val="24"/>
          <w:szCs w:val="24"/>
          <w:lang w:eastAsia="ru-RU"/>
        </w:rPr>
        <w:t>довой фотографии. Правила композиционного построения снимка. Общий план, панорама. Съемка садовых пейзажей. Съемка ограниченных садовых пространств. Съемка цветников. “Портретная” съемка растений. Съемка кустарников и деревьев, разные подходы. Съемка водных объектов. Съемка в садовых путешествиях. Макросъемка. Основные приемы обработки снимка в графическом редакторе.</w:t>
      </w:r>
    </w:p>
    <w:p w:rsidR="001D05BD" w:rsidRPr="00D33F56" w:rsidRDefault="001D05BD" w:rsidP="005D668E">
      <w:pPr>
        <w:ind w:firstLine="567"/>
        <w:jc w:val="both"/>
        <w:rPr>
          <w:rFonts w:ascii="Trebuchet MS" w:hAnsi="Trebuchet MS"/>
          <w:b/>
          <w:color w:val="FF0000"/>
          <w:sz w:val="24"/>
          <w:szCs w:val="24"/>
        </w:rPr>
      </w:pPr>
    </w:p>
    <w:p w:rsidR="005D668E" w:rsidRPr="00D33F56" w:rsidRDefault="005D668E" w:rsidP="00073024">
      <w:pPr>
        <w:jc w:val="both"/>
        <w:rPr>
          <w:rFonts w:ascii="Trebuchet MS" w:hAnsi="Trebuchet MS"/>
          <w:sz w:val="24"/>
          <w:szCs w:val="24"/>
        </w:rPr>
      </w:pPr>
      <w:r w:rsidRPr="00D33F56">
        <w:rPr>
          <w:rFonts w:ascii="Trebuchet MS" w:hAnsi="Trebuchet MS"/>
          <w:b/>
          <w:color w:val="FF0000"/>
          <w:sz w:val="24"/>
          <w:szCs w:val="24"/>
        </w:rPr>
        <w:t>Преподаватель</w:t>
      </w:r>
      <w:r w:rsidRPr="00D33F56">
        <w:rPr>
          <w:rFonts w:ascii="Trebuchet MS" w:hAnsi="Trebuchet MS"/>
          <w:sz w:val="24"/>
          <w:szCs w:val="24"/>
        </w:rPr>
        <w:t xml:space="preserve"> – Андрей Лысиков, кандидат биологических наук, старший научный сотрудник И</w:t>
      </w:r>
      <w:r w:rsidRPr="00D33F56">
        <w:rPr>
          <w:rFonts w:ascii="Trebuchet MS" w:hAnsi="Trebuchet MS"/>
          <w:sz w:val="24"/>
          <w:szCs w:val="24"/>
        </w:rPr>
        <w:t>н</w:t>
      </w:r>
      <w:r w:rsidRPr="00D33F56">
        <w:rPr>
          <w:rFonts w:ascii="Trebuchet MS" w:hAnsi="Trebuchet MS"/>
          <w:sz w:val="24"/>
          <w:szCs w:val="24"/>
        </w:rPr>
        <w:t>ститута лесоведения РАН. Обучался фотоделу в Академии фотографии, член Союза фотохудожн</w:t>
      </w:r>
      <w:r w:rsidRPr="00D33F56">
        <w:rPr>
          <w:rFonts w:ascii="Trebuchet MS" w:hAnsi="Trebuchet MS"/>
          <w:sz w:val="24"/>
          <w:szCs w:val="24"/>
        </w:rPr>
        <w:t>и</w:t>
      </w:r>
      <w:r w:rsidRPr="00D33F56">
        <w:rPr>
          <w:rFonts w:ascii="Trebuchet MS" w:hAnsi="Trebuchet MS"/>
          <w:sz w:val="24"/>
          <w:szCs w:val="24"/>
        </w:rPr>
        <w:t xml:space="preserve">ков России. Обладатель золотого диплома </w:t>
      </w:r>
      <w:r w:rsidRPr="00D33F56">
        <w:rPr>
          <w:rFonts w:ascii="Trebuchet MS" w:hAnsi="Trebuchet MS"/>
          <w:sz w:val="24"/>
          <w:szCs w:val="24"/>
          <w:lang w:val="en-US"/>
        </w:rPr>
        <w:t>VII</w:t>
      </w:r>
      <w:r w:rsidRPr="00D33F56">
        <w:rPr>
          <w:rFonts w:ascii="Trebuchet MS" w:hAnsi="Trebuchet MS"/>
          <w:sz w:val="24"/>
          <w:szCs w:val="24"/>
        </w:rPr>
        <w:t xml:space="preserve"> Российской национальной премии по ландшафтной архитектуре в номинации “Лучший ландшафтный фотограф года”.  Автор ряда книг и 550 научно-популярных статей по экологии, ландшафтному дизайну и садоводству. Автор и преподаватель ку</w:t>
      </w:r>
      <w:r w:rsidRPr="00D33F56">
        <w:rPr>
          <w:rFonts w:ascii="Trebuchet MS" w:hAnsi="Trebuchet MS"/>
          <w:sz w:val="24"/>
          <w:szCs w:val="24"/>
        </w:rPr>
        <w:t>р</w:t>
      </w:r>
      <w:r w:rsidRPr="00D33F56">
        <w:rPr>
          <w:rFonts w:ascii="Trebuchet MS" w:hAnsi="Trebuchet MS"/>
          <w:sz w:val="24"/>
          <w:szCs w:val="24"/>
        </w:rPr>
        <w:t>сов садовой фотографии в различных учебных центрах.</w:t>
      </w:r>
    </w:p>
    <w:p w:rsidR="005D668E" w:rsidRPr="00D33F56" w:rsidRDefault="005D668E" w:rsidP="005D668E">
      <w:pPr>
        <w:ind w:firstLine="567"/>
        <w:jc w:val="both"/>
        <w:rPr>
          <w:rFonts w:ascii="Trebuchet MS" w:hAnsi="Trebuchet MS"/>
        </w:rPr>
      </w:pPr>
      <w:r w:rsidRPr="00D33F56">
        <w:rPr>
          <w:rFonts w:ascii="Trebuchet MS" w:hAnsi="Trebuchet MS"/>
        </w:rPr>
        <w:t>Адрес проведения семинара: 107023, Москва, ул.</w:t>
      </w:r>
      <w:r w:rsidR="00066142" w:rsidRPr="00D33F56">
        <w:rPr>
          <w:rFonts w:ascii="Trebuchet MS" w:hAnsi="Trebuchet MS"/>
        </w:rPr>
        <w:t xml:space="preserve"> </w:t>
      </w:r>
      <w:r w:rsidRPr="00D33F56">
        <w:rPr>
          <w:rFonts w:ascii="Trebuchet MS" w:hAnsi="Trebuchet MS"/>
        </w:rPr>
        <w:t>Электрозаводская, д.23, стр.8</w:t>
      </w:r>
    </w:p>
    <w:p w:rsidR="005D668E" w:rsidRPr="00FC4F36" w:rsidRDefault="005D668E" w:rsidP="005D668E">
      <w:pPr>
        <w:ind w:firstLine="567"/>
        <w:jc w:val="both"/>
        <w:rPr>
          <w:rFonts w:ascii="Trebuchet MS" w:hAnsi="Trebuchet MS"/>
        </w:rPr>
      </w:pPr>
      <w:r w:rsidRPr="00D33F56">
        <w:rPr>
          <w:rFonts w:ascii="Trebuchet MS" w:hAnsi="Trebuchet MS"/>
        </w:rPr>
        <w:t>Контакты: +7(499)286-3723, +7 (985) 970-4247, +7(985) 176-7985</w:t>
      </w:r>
      <w:r w:rsidR="00FC4F36">
        <w:rPr>
          <w:rFonts w:ascii="Trebuchet MS" w:hAnsi="Trebuchet MS"/>
        </w:rPr>
        <w:t xml:space="preserve">, </w:t>
      </w:r>
      <w:hyperlink r:id="rId7" w:history="1">
        <w:r w:rsidR="00FC4F36" w:rsidRPr="002F488C">
          <w:rPr>
            <w:rStyle w:val="a7"/>
            <w:rFonts w:ascii="Trebuchet MS" w:hAnsi="Trebuchet MS"/>
            <w:lang w:val="en-US"/>
          </w:rPr>
          <w:t>mail</w:t>
        </w:r>
        <w:r w:rsidR="00FC4F36" w:rsidRPr="00FC4F36">
          <w:rPr>
            <w:rStyle w:val="a7"/>
            <w:rFonts w:ascii="Trebuchet MS" w:hAnsi="Trebuchet MS"/>
          </w:rPr>
          <w:t>@</w:t>
        </w:r>
        <w:r w:rsidR="00FC4F36" w:rsidRPr="002F488C">
          <w:rPr>
            <w:rStyle w:val="a7"/>
            <w:rFonts w:ascii="Trebuchet MS" w:hAnsi="Trebuchet MS"/>
            <w:lang w:val="en-US"/>
          </w:rPr>
          <w:t>profytravels</w:t>
        </w:r>
        <w:r w:rsidR="00FC4F36" w:rsidRPr="00FC4F36">
          <w:rPr>
            <w:rStyle w:val="a7"/>
            <w:rFonts w:ascii="Trebuchet MS" w:hAnsi="Trebuchet MS"/>
          </w:rPr>
          <w:t>.</w:t>
        </w:r>
        <w:r w:rsidR="00FC4F36" w:rsidRPr="002F488C">
          <w:rPr>
            <w:rStyle w:val="a7"/>
            <w:rFonts w:ascii="Trebuchet MS" w:hAnsi="Trebuchet MS"/>
            <w:lang w:val="en-US"/>
          </w:rPr>
          <w:t>ru</w:t>
        </w:r>
      </w:hyperlink>
      <w:r w:rsidR="00FC4F36" w:rsidRPr="00FC4F36">
        <w:rPr>
          <w:rFonts w:ascii="Trebuchet MS" w:hAnsi="Trebuchet MS"/>
        </w:rPr>
        <w:t xml:space="preserve"> </w:t>
      </w:r>
    </w:p>
    <w:p w:rsidR="00690010" w:rsidRPr="005D668E" w:rsidRDefault="00690010" w:rsidP="005D668E"/>
    <w:sectPr w:rsidR="00690010" w:rsidRPr="005D668E" w:rsidSect="001C1AEA">
      <w:footerReference w:type="default" r:id="rId8"/>
      <w:pgSz w:w="11906" w:h="16838"/>
      <w:pgMar w:top="719" w:right="284" w:bottom="2269" w:left="284" w:header="720" w:footer="113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7F" w:rsidRDefault="00682E7F">
      <w:r>
        <w:separator/>
      </w:r>
    </w:p>
  </w:endnote>
  <w:endnote w:type="continuationSeparator" w:id="1">
    <w:p w:rsidR="00682E7F" w:rsidRDefault="0068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0" w:rsidRDefault="00C34493">
    <w:pPr>
      <w:tabs>
        <w:tab w:val="left" w:pos="903"/>
      </w:tabs>
      <w:ind w:left="360"/>
      <w:jc w:val="right"/>
      <w:rPr>
        <w:color w:val="3F5B9C"/>
        <w:sz w:val="20"/>
        <w:szCs w:val="20"/>
      </w:rPr>
    </w:pPr>
    <w:r w:rsidRPr="00C344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9pt;margin-top:-42.05pt;width:106.9pt;height:86.4pt;z-index:-2;mso-wrap-distance-left:9.05pt;mso-wrap-distance-right:9.05pt" filled="t">
          <v:fill color2="black"/>
          <v:imagedata r:id="rId1" o:title=""/>
        </v:shape>
      </w:pict>
    </w:r>
    <w:r w:rsidRPr="00C34493">
      <w:pict>
        <v:shape id="_x0000_s1027" type="#_x0000_t75" style="position:absolute;left:0;text-align:left;margin-left:246.85pt;margin-top:-26.55pt;width:312.85pt;height:34.45pt;z-index:-1;mso-wrap-distance-left:9.05pt;mso-wrap-distance-right:9.05pt" filled="t">
          <v:fill color2="black"/>
          <v:imagedata r:id="rId2" o:title=""/>
        </v:shape>
      </w:pict>
    </w:r>
    <w:r w:rsidRPr="00C34493">
      <w:pict>
        <v:rect id="_x0000_s1028" style="width:457.25pt;height:1.25pt;mso-wrap-style:none;mso-position-horizontal-relative:char;mso-position-vertical-relative:line;v-text-anchor:middle" fillcolor="black" stroked="f" strokecolor="gray">
          <v:stroke color2="#7f7f7f" joinstyle="round"/>
          <w10:wrap type="none"/>
          <w10:anchorlock/>
        </v:rect>
      </w:pict>
    </w:r>
  </w:p>
  <w:p w:rsidR="00690010" w:rsidRDefault="00690010">
    <w:pPr>
      <w:tabs>
        <w:tab w:val="left" w:pos="903"/>
      </w:tabs>
      <w:spacing w:after="0"/>
      <w:ind w:left="357"/>
      <w:jc w:val="right"/>
      <w:rPr>
        <w:color w:val="3F5B9C"/>
        <w:sz w:val="20"/>
        <w:szCs w:val="20"/>
      </w:rPr>
    </w:pPr>
    <w:r>
      <w:rPr>
        <w:color w:val="3F5B9C"/>
        <w:sz w:val="20"/>
        <w:szCs w:val="20"/>
      </w:rPr>
      <w:t>ООО "ТК Профи-Трэвелз", 107023, Москва, ул. Электрозаводская, д.23,стр.8, оф.109, т/ф (499)286-3723, (985) 970-42-47</w:t>
    </w:r>
  </w:p>
  <w:p w:rsidR="00690010" w:rsidRDefault="00690010">
    <w:pPr>
      <w:tabs>
        <w:tab w:val="left" w:pos="-284"/>
      </w:tabs>
      <w:ind w:left="360"/>
      <w:jc w:val="center"/>
      <w:rPr>
        <w:color w:val="3F5B9C"/>
        <w:sz w:val="20"/>
        <w:szCs w:val="20"/>
        <w:lang w:val="en-US"/>
      </w:rPr>
    </w:pPr>
    <w:r>
      <w:rPr>
        <w:color w:val="3F5B9C"/>
        <w:sz w:val="20"/>
        <w:szCs w:val="20"/>
      </w:rPr>
      <w:t xml:space="preserve">                         </w:t>
    </w:r>
    <w:r>
      <w:rPr>
        <w:color w:val="3F5B9C"/>
        <w:sz w:val="20"/>
        <w:szCs w:val="20"/>
        <w:lang w:val="en-US"/>
      </w:rPr>
      <w:t>"</w:t>
    </w:r>
    <w:r>
      <w:rPr>
        <w:color w:val="3F5B9C"/>
        <w:sz w:val="20"/>
        <w:szCs w:val="20"/>
      </w:rPr>
      <w:t>ТС</w:t>
    </w:r>
    <w:r>
      <w:rPr>
        <w:color w:val="3F5B9C"/>
        <w:sz w:val="20"/>
        <w:szCs w:val="20"/>
        <w:lang w:val="en-US"/>
      </w:rPr>
      <w:t xml:space="preserve"> Profy-Travels",  of.109,  23   Elektrozavodskaya str., 107023,Moscow, Russia, t/f +7 (499)286-3723, +7(985)970-42-47</w:t>
    </w:r>
  </w:p>
  <w:p w:rsidR="00690010" w:rsidRDefault="00690010">
    <w:pPr>
      <w:tabs>
        <w:tab w:val="left" w:pos="-284"/>
      </w:tabs>
      <w:ind w:left="360"/>
      <w:jc w:val="center"/>
      <w:rPr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7F" w:rsidRDefault="00682E7F">
      <w:r>
        <w:separator/>
      </w:r>
    </w:p>
  </w:footnote>
  <w:footnote w:type="continuationSeparator" w:id="1">
    <w:p w:rsidR="00682E7F" w:rsidRDefault="0068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010"/>
    <w:rsid w:val="00066142"/>
    <w:rsid w:val="00073024"/>
    <w:rsid w:val="0019338C"/>
    <w:rsid w:val="001C1AEA"/>
    <w:rsid w:val="001D05BD"/>
    <w:rsid w:val="005D668E"/>
    <w:rsid w:val="00682E7F"/>
    <w:rsid w:val="00690010"/>
    <w:rsid w:val="007B5F67"/>
    <w:rsid w:val="008B7FD9"/>
    <w:rsid w:val="00971CA3"/>
    <w:rsid w:val="009946CC"/>
    <w:rsid w:val="009C1ABB"/>
    <w:rsid w:val="00A83F3F"/>
    <w:rsid w:val="00A90F8B"/>
    <w:rsid w:val="00BF3985"/>
    <w:rsid w:val="00C34493"/>
    <w:rsid w:val="00D33F56"/>
    <w:rsid w:val="00E4692C"/>
    <w:rsid w:val="00EA4673"/>
    <w:rsid w:val="00F70E3A"/>
    <w:rsid w:val="00FC4F36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AEA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C1AEA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C1AEA"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1C1AE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C1AEA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C1AEA"/>
  </w:style>
  <w:style w:type="character" w:customStyle="1" w:styleId="4">
    <w:name w:val="Знак Знак4"/>
    <w:basedOn w:val="10"/>
    <w:rsid w:val="001C1AEA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0">
    <w:name w:val="Знак Знак3"/>
    <w:basedOn w:val="10"/>
    <w:rsid w:val="001C1A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0"/>
    <w:qFormat/>
    <w:rsid w:val="001C1AEA"/>
    <w:rPr>
      <w:b/>
      <w:bCs/>
    </w:rPr>
  </w:style>
  <w:style w:type="character" w:customStyle="1" w:styleId="20">
    <w:name w:val="Знак Знак2"/>
    <w:basedOn w:val="10"/>
    <w:rsid w:val="001C1AEA"/>
    <w:rPr>
      <w:rFonts w:ascii="Arial" w:eastAsia="Times New Roman" w:hAnsi="Arial" w:cs="Arial"/>
      <w:b/>
      <w:bCs/>
      <w:sz w:val="26"/>
      <w:szCs w:val="26"/>
    </w:rPr>
  </w:style>
  <w:style w:type="character" w:customStyle="1" w:styleId="a5">
    <w:name w:val="Знак Знак"/>
    <w:basedOn w:val="10"/>
    <w:rsid w:val="001C1AE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Знак1"/>
    <w:basedOn w:val="10"/>
    <w:rsid w:val="001C1A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basedOn w:val="10"/>
    <w:rsid w:val="001C1AEA"/>
    <w:rPr>
      <w:rFonts w:cs="Times New Roman"/>
    </w:rPr>
  </w:style>
  <w:style w:type="character" w:customStyle="1" w:styleId="reviewtext">
    <w:name w:val="review_text"/>
    <w:basedOn w:val="10"/>
    <w:rsid w:val="001C1AEA"/>
  </w:style>
  <w:style w:type="character" w:customStyle="1" w:styleId="apple-converted-space">
    <w:name w:val="apple-converted-space"/>
    <w:basedOn w:val="10"/>
    <w:rsid w:val="001C1AEA"/>
  </w:style>
  <w:style w:type="character" w:styleId="a6">
    <w:name w:val="Emphasis"/>
    <w:qFormat/>
    <w:rsid w:val="001C1AEA"/>
    <w:rPr>
      <w:i/>
      <w:iCs/>
    </w:rPr>
  </w:style>
  <w:style w:type="character" w:styleId="a7">
    <w:name w:val="Hyperlink"/>
    <w:rsid w:val="001C1AEA"/>
    <w:rPr>
      <w:color w:val="0000FF"/>
      <w:u w:val="single"/>
    </w:rPr>
  </w:style>
  <w:style w:type="character" w:customStyle="1" w:styleId="apple-style-span">
    <w:name w:val="apple-style-span"/>
    <w:basedOn w:val="10"/>
    <w:rsid w:val="001C1AEA"/>
  </w:style>
  <w:style w:type="character" w:styleId="a8">
    <w:name w:val="FollowedHyperlink"/>
    <w:basedOn w:val="10"/>
    <w:rsid w:val="001C1AEA"/>
    <w:rPr>
      <w:color w:val="800080"/>
      <w:u w:val="single"/>
    </w:rPr>
  </w:style>
  <w:style w:type="paragraph" w:customStyle="1" w:styleId="a9">
    <w:name w:val="Заголовок"/>
    <w:basedOn w:val="a"/>
    <w:next w:val="a0"/>
    <w:rsid w:val="001C1A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C1AEA"/>
    <w:pPr>
      <w:spacing w:after="120"/>
    </w:pPr>
  </w:style>
  <w:style w:type="paragraph" w:styleId="aa">
    <w:name w:val="List"/>
    <w:basedOn w:val="a0"/>
    <w:rsid w:val="001C1AEA"/>
    <w:rPr>
      <w:rFonts w:cs="Mangal"/>
    </w:rPr>
  </w:style>
  <w:style w:type="paragraph" w:customStyle="1" w:styleId="12">
    <w:name w:val="Название1"/>
    <w:basedOn w:val="a"/>
    <w:rsid w:val="001C1A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C1AEA"/>
    <w:pPr>
      <w:suppressLineNumbers/>
    </w:pPr>
    <w:rPr>
      <w:rFonts w:cs="Mangal"/>
    </w:rPr>
  </w:style>
  <w:style w:type="paragraph" w:styleId="ab">
    <w:name w:val="Normal (Web)"/>
    <w:basedOn w:val="a"/>
    <w:rsid w:val="001C1AE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rsid w:val="001C1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justify">
    <w:name w:val="rtejustify"/>
    <w:basedOn w:val="a"/>
    <w:rsid w:val="001C1AE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rsid w:val="001C1AEA"/>
    <w:pPr>
      <w:tabs>
        <w:tab w:val="center" w:pos="4677"/>
        <w:tab w:val="right" w:pos="9355"/>
      </w:tabs>
    </w:pPr>
  </w:style>
  <w:style w:type="table" w:styleId="ae">
    <w:name w:val="Table Grid"/>
    <w:basedOn w:val="a2"/>
    <w:rsid w:val="006900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profytrav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винной дороге Эльзаса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винной дороге Эльзаса</dc:title>
  <dc:creator>PROFY</dc:creator>
  <cp:lastModifiedBy>PT4</cp:lastModifiedBy>
  <cp:revision>8</cp:revision>
  <cp:lastPrinted>1601-01-01T00:00:00Z</cp:lastPrinted>
  <dcterms:created xsi:type="dcterms:W3CDTF">2018-02-19T07:54:00Z</dcterms:created>
  <dcterms:modified xsi:type="dcterms:W3CDTF">2019-11-05T08:19:00Z</dcterms:modified>
</cp:coreProperties>
</file>